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9A9" w:rsidRPr="00B84637" w:rsidRDefault="003359A9" w:rsidP="003359A9">
      <w:pPr>
        <w:shd w:val="clear" w:color="auto" w:fill="FFFFFF"/>
        <w:spacing w:after="0" w:line="240" w:lineRule="auto"/>
        <w:jc w:val="center"/>
        <w:rPr>
          <w:rFonts w:ascii="Times New Roman" w:eastAsia="Times New Roman" w:hAnsi="Times New Roman" w:cs="Times New Roman"/>
          <w:b/>
          <w:iCs/>
          <w:color w:val="2E74B5" w:themeColor="accent1" w:themeShade="BF"/>
          <w:sz w:val="28"/>
          <w:szCs w:val="28"/>
        </w:rPr>
      </w:pPr>
      <w:r w:rsidRPr="00B84637">
        <w:rPr>
          <w:rFonts w:ascii="Times New Roman" w:eastAsia="Times New Roman" w:hAnsi="Times New Roman" w:cs="Times New Roman"/>
          <w:b/>
          <w:iCs/>
          <w:color w:val="2E74B5" w:themeColor="accent1" w:themeShade="BF"/>
          <w:sz w:val="28"/>
          <w:szCs w:val="28"/>
        </w:rPr>
        <w:t>TRƯỜNG ĐẠI HỌC THỦY LỢI</w:t>
      </w:r>
    </w:p>
    <w:p w:rsidR="003359A9" w:rsidRPr="00B84637" w:rsidRDefault="003359A9" w:rsidP="003359A9">
      <w:pPr>
        <w:shd w:val="clear" w:color="auto" w:fill="FFFFFF"/>
        <w:spacing w:after="0" w:line="240" w:lineRule="auto"/>
        <w:jc w:val="center"/>
        <w:rPr>
          <w:rFonts w:ascii="Times New Roman" w:eastAsia="Times New Roman" w:hAnsi="Times New Roman" w:cs="Times New Roman"/>
          <w:b/>
          <w:iCs/>
          <w:color w:val="2E74B5" w:themeColor="accent1" w:themeShade="BF"/>
          <w:sz w:val="28"/>
          <w:szCs w:val="28"/>
        </w:rPr>
      </w:pPr>
      <w:r w:rsidRPr="00B84637">
        <w:rPr>
          <w:rFonts w:ascii="Times New Roman" w:eastAsia="Times New Roman" w:hAnsi="Times New Roman" w:cs="Times New Roman"/>
          <w:b/>
          <w:iCs/>
          <w:color w:val="2E74B5" w:themeColor="accent1" w:themeShade="BF"/>
          <w:sz w:val="28"/>
          <w:szCs w:val="28"/>
        </w:rPr>
        <w:t xml:space="preserve">HƯỚNG DẪN THÍ SINH THANH TOÁN TRỰC TUYẾN </w:t>
      </w:r>
    </w:p>
    <w:p w:rsidR="003359A9" w:rsidRPr="00B84637" w:rsidRDefault="003359A9" w:rsidP="003359A9">
      <w:pPr>
        <w:shd w:val="clear" w:color="auto" w:fill="FFFFFF"/>
        <w:spacing w:after="0" w:line="240" w:lineRule="auto"/>
        <w:jc w:val="center"/>
        <w:rPr>
          <w:rFonts w:ascii="Times New Roman" w:eastAsia="Times New Roman" w:hAnsi="Times New Roman" w:cs="Times New Roman"/>
          <w:b/>
          <w:iCs/>
          <w:color w:val="2E74B5" w:themeColor="accent1" w:themeShade="BF"/>
          <w:sz w:val="28"/>
          <w:szCs w:val="28"/>
        </w:rPr>
      </w:pPr>
      <w:r w:rsidRPr="00B84637">
        <w:rPr>
          <w:rFonts w:ascii="Times New Roman" w:eastAsia="Times New Roman" w:hAnsi="Times New Roman" w:cs="Times New Roman"/>
          <w:b/>
          <w:iCs/>
          <w:color w:val="2E74B5" w:themeColor="accent1" w:themeShade="BF"/>
          <w:sz w:val="28"/>
          <w:szCs w:val="28"/>
        </w:rPr>
        <w:t>LỆ PHÍ XÉT TUYỂN ĐẠI HỌC NĂM 2022</w:t>
      </w:r>
    </w:p>
    <w:p w:rsidR="003359A9" w:rsidRPr="003359A9" w:rsidRDefault="003359A9" w:rsidP="003359A9">
      <w:pPr>
        <w:shd w:val="clear" w:color="auto" w:fill="FFFFFF"/>
        <w:spacing w:after="0" w:line="240" w:lineRule="auto"/>
        <w:jc w:val="center"/>
        <w:rPr>
          <w:rFonts w:ascii="Times New Roman" w:eastAsia="Times New Roman" w:hAnsi="Times New Roman" w:cs="Times New Roman"/>
          <w:b/>
          <w:iCs/>
          <w:sz w:val="26"/>
          <w:szCs w:val="26"/>
        </w:rPr>
      </w:pPr>
    </w:p>
    <w:p w:rsidR="00B84637" w:rsidRDefault="00B84637" w:rsidP="003359A9">
      <w:pPr>
        <w:shd w:val="clear" w:color="auto" w:fill="FFFFFF"/>
        <w:spacing w:after="0" w:line="240" w:lineRule="auto"/>
        <w:jc w:val="both"/>
        <w:rPr>
          <w:rFonts w:ascii="Times New Roman" w:eastAsia="Times New Roman" w:hAnsi="Times New Roman" w:cs="Times New Roman"/>
          <w:b/>
          <w:color w:val="C00000"/>
          <w:sz w:val="26"/>
          <w:szCs w:val="26"/>
        </w:rPr>
      </w:pPr>
    </w:p>
    <w:p w:rsidR="003359A9" w:rsidRPr="00B84637" w:rsidRDefault="003359A9"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color w:val="C00000"/>
          <w:sz w:val="26"/>
          <w:szCs w:val="26"/>
        </w:rPr>
        <w:t xml:space="preserve">1. Thời gian thí </w:t>
      </w:r>
      <w:r w:rsidRPr="003359A9">
        <w:rPr>
          <w:rFonts w:ascii="Times New Roman" w:eastAsia="Times New Roman" w:hAnsi="Times New Roman" w:cs="Times New Roman"/>
          <w:b/>
          <w:color w:val="C00000"/>
          <w:sz w:val="26"/>
          <w:szCs w:val="26"/>
        </w:rPr>
        <w:t xml:space="preserve">sinh thực hiện thanh toán trực tuyến trên Hệ </w:t>
      </w:r>
      <w:r w:rsidRPr="00B84637">
        <w:rPr>
          <w:rFonts w:ascii="Times New Roman" w:eastAsia="Times New Roman" w:hAnsi="Times New Roman" w:cs="Times New Roman"/>
          <w:b/>
          <w:color w:val="C00000"/>
          <w:sz w:val="26"/>
          <w:szCs w:val="26"/>
        </w:rPr>
        <w:t>thống hỗ trợ tuyển sinh của Bộ Giáo dục và Đào tạo:</w:t>
      </w:r>
      <w:r w:rsidRPr="003359A9">
        <w:rPr>
          <w:rFonts w:ascii="Times New Roman" w:eastAsia="Times New Roman" w:hAnsi="Times New Roman" w:cs="Times New Roman"/>
          <w:b/>
          <w:sz w:val="26"/>
          <w:szCs w:val="26"/>
        </w:rPr>
        <w:t xml:space="preserve"> </w:t>
      </w:r>
      <w:r w:rsidRPr="003359A9">
        <w:rPr>
          <w:rFonts w:ascii="Times New Roman" w:eastAsia="Times New Roman" w:hAnsi="Times New Roman" w:cs="Times New Roman"/>
          <w:sz w:val="26"/>
          <w:szCs w:val="26"/>
        </w:rPr>
        <w:t xml:space="preserve">từ </w:t>
      </w:r>
      <w:r w:rsidRPr="00B84637">
        <w:rPr>
          <w:rFonts w:ascii="Times New Roman" w:eastAsia="Times New Roman" w:hAnsi="Times New Roman" w:cs="Times New Roman"/>
          <w:sz w:val="26"/>
          <w:szCs w:val="26"/>
        </w:rPr>
        <w:t xml:space="preserve">ngày </w:t>
      </w:r>
      <w:r w:rsidR="005B472B" w:rsidRPr="00B84637">
        <w:rPr>
          <w:rFonts w:ascii="Times New Roman" w:eastAsia="Times New Roman" w:hAnsi="Times New Roman" w:cs="Times New Roman"/>
          <w:sz w:val="26"/>
          <w:szCs w:val="26"/>
        </w:rPr>
        <w:t>21/8 đến 17h ngày 28/8/2022, cụ thể theo tỉnh/thành phố như sau:</w:t>
      </w:r>
    </w:p>
    <w:p w:rsidR="005B472B" w:rsidRPr="00B84637" w:rsidRDefault="005B472B" w:rsidP="00B84637">
      <w:pPr>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bCs/>
          <w:i/>
          <w:iCs/>
          <w:sz w:val="26"/>
          <w:szCs w:val="26"/>
        </w:rPr>
        <w:t>- Đợt 1 (t</w:t>
      </w:r>
      <w:r w:rsidRPr="003359A9">
        <w:rPr>
          <w:rFonts w:ascii="Times New Roman" w:eastAsia="Times New Roman" w:hAnsi="Times New Roman" w:cs="Times New Roman"/>
          <w:b/>
          <w:i/>
          <w:sz w:val="26"/>
          <w:szCs w:val="26"/>
        </w:rPr>
        <w:t xml:space="preserve">ừ </w:t>
      </w:r>
      <w:r w:rsidR="00397763">
        <w:rPr>
          <w:rFonts w:ascii="Times New Roman" w:eastAsia="Times New Roman" w:hAnsi="Times New Roman" w:cs="Times New Roman"/>
          <w:b/>
          <w:i/>
          <w:sz w:val="26"/>
          <w:szCs w:val="26"/>
        </w:rPr>
        <w:t>24</w:t>
      </w:r>
      <w:r w:rsidRPr="003359A9">
        <w:rPr>
          <w:rFonts w:ascii="Times New Roman" w:eastAsia="Times New Roman" w:hAnsi="Times New Roman" w:cs="Times New Roman"/>
          <w:b/>
          <w:i/>
          <w:sz w:val="26"/>
          <w:szCs w:val="26"/>
        </w:rPr>
        <w:t xml:space="preserve">/8 đến 17h ngày </w:t>
      </w:r>
      <w:r w:rsidR="00397763">
        <w:rPr>
          <w:rFonts w:ascii="Times New Roman" w:eastAsia="Times New Roman" w:hAnsi="Times New Roman" w:cs="Times New Roman"/>
          <w:b/>
          <w:i/>
          <w:sz w:val="26"/>
          <w:szCs w:val="26"/>
        </w:rPr>
        <w:t>29</w:t>
      </w:r>
      <w:r w:rsidRPr="003359A9">
        <w:rPr>
          <w:rFonts w:ascii="Times New Roman" w:eastAsia="Times New Roman" w:hAnsi="Times New Roman" w:cs="Times New Roman"/>
          <w:b/>
          <w:i/>
          <w:sz w:val="26"/>
          <w:szCs w:val="26"/>
        </w:rPr>
        <w:t>/8/2022</w:t>
      </w:r>
      <w:r w:rsidRPr="00B84637">
        <w:rPr>
          <w:rFonts w:ascii="Times New Roman" w:eastAsia="Times New Roman" w:hAnsi="Times New Roman" w:cs="Times New Roman"/>
          <w:b/>
          <w:i/>
          <w:sz w:val="26"/>
          <w:szCs w:val="26"/>
        </w:rPr>
        <w:t>):</w:t>
      </w:r>
      <w:r w:rsidRPr="003359A9">
        <w:rPr>
          <w:rFonts w:ascii="Times New Roman" w:eastAsia="Times New Roman" w:hAnsi="Times New Roman" w:cs="Times New Roman"/>
          <w:sz w:val="26"/>
          <w:szCs w:val="26"/>
        </w:rPr>
        <w:t xml:space="preserve"> dành cho thí sinh ở Hà Nội, Hà Giang, Cao Bằng, Bắc Kạn, Tuyên Quang, Lào Cai, Điện Biên, Lai Châu, Sơn La, Yên Bái, Hòa Bình, Thái Nguyên, Lạng Sơn, Quảng Ninh, Bắc Giang, Phú Thọ, Vĩnh Phúc, Bắc Ninh, Hải Dương, Hải Phòng.</w:t>
      </w:r>
    </w:p>
    <w:p w:rsidR="005B472B" w:rsidRPr="003359A9" w:rsidRDefault="005B472B" w:rsidP="00B84637">
      <w:pPr>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i/>
          <w:sz w:val="26"/>
          <w:szCs w:val="26"/>
        </w:rPr>
        <w:t>- Đ</w:t>
      </w:r>
      <w:r w:rsidRPr="00B84637">
        <w:rPr>
          <w:rFonts w:ascii="Times New Roman" w:eastAsia="Times New Roman" w:hAnsi="Times New Roman" w:cs="Times New Roman"/>
          <w:b/>
          <w:bCs/>
          <w:i/>
          <w:sz w:val="26"/>
          <w:szCs w:val="26"/>
        </w:rPr>
        <w:t>ợt 2 (t</w:t>
      </w:r>
      <w:r w:rsidRPr="003359A9">
        <w:rPr>
          <w:rFonts w:ascii="Times New Roman" w:eastAsia="Times New Roman" w:hAnsi="Times New Roman" w:cs="Times New Roman"/>
          <w:b/>
          <w:i/>
          <w:sz w:val="26"/>
          <w:szCs w:val="26"/>
        </w:rPr>
        <w:t xml:space="preserve">ừ </w:t>
      </w:r>
      <w:r w:rsidR="00397763">
        <w:rPr>
          <w:rFonts w:ascii="Times New Roman" w:eastAsia="Times New Roman" w:hAnsi="Times New Roman" w:cs="Times New Roman"/>
          <w:b/>
          <w:i/>
          <w:sz w:val="26"/>
          <w:szCs w:val="26"/>
        </w:rPr>
        <w:t>25</w:t>
      </w:r>
      <w:r w:rsidRPr="003359A9">
        <w:rPr>
          <w:rFonts w:ascii="Times New Roman" w:eastAsia="Times New Roman" w:hAnsi="Times New Roman" w:cs="Times New Roman"/>
          <w:b/>
          <w:i/>
          <w:sz w:val="26"/>
          <w:szCs w:val="26"/>
        </w:rPr>
        <w:t xml:space="preserve">/8 đến 17h ngày </w:t>
      </w:r>
      <w:r w:rsidR="00397763">
        <w:rPr>
          <w:rFonts w:ascii="Times New Roman" w:eastAsia="Times New Roman" w:hAnsi="Times New Roman" w:cs="Times New Roman"/>
          <w:b/>
          <w:i/>
          <w:sz w:val="26"/>
          <w:szCs w:val="26"/>
        </w:rPr>
        <w:t>30</w:t>
      </w:r>
      <w:r w:rsidRPr="003359A9">
        <w:rPr>
          <w:rFonts w:ascii="Times New Roman" w:eastAsia="Times New Roman" w:hAnsi="Times New Roman" w:cs="Times New Roman"/>
          <w:b/>
          <w:i/>
          <w:sz w:val="26"/>
          <w:szCs w:val="26"/>
        </w:rPr>
        <w:t>/8</w:t>
      </w:r>
      <w:r w:rsidRPr="00B84637">
        <w:rPr>
          <w:rFonts w:ascii="Times New Roman" w:eastAsia="Times New Roman" w:hAnsi="Times New Roman" w:cs="Times New Roman"/>
          <w:b/>
          <w:i/>
          <w:sz w:val="26"/>
          <w:szCs w:val="26"/>
        </w:rPr>
        <w:t>/2022):</w:t>
      </w:r>
      <w:r w:rsidRPr="003359A9">
        <w:rPr>
          <w:rFonts w:ascii="Times New Roman" w:eastAsia="Times New Roman" w:hAnsi="Times New Roman" w:cs="Times New Roman"/>
          <w:sz w:val="26"/>
          <w:szCs w:val="26"/>
        </w:rPr>
        <w:t xml:space="preserve"> dành cho thí sinh ở Hưng Yên, Thái Bình, Hà Nam, Nam Định, Ninh Bình, Thanh Hóa, Nghệ An, Hà Tĩnh, Quảng Bình, Quảng Trị, Thừa Thiên Huế, Thành phố Đà Nẵng, Quảng Nam, Quảng Ngãi, Bình Định, Phú Yên, Khánh Hòa, Ninh Thuận, Bình Thuận, Kon Tum.</w:t>
      </w:r>
    </w:p>
    <w:p w:rsidR="005B472B" w:rsidRPr="00B84637" w:rsidRDefault="005B472B" w:rsidP="00B84637">
      <w:pPr>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bCs/>
          <w:i/>
          <w:iCs/>
          <w:sz w:val="26"/>
          <w:szCs w:val="26"/>
        </w:rPr>
        <w:t>- Đợt 3 (t</w:t>
      </w:r>
      <w:r w:rsidRPr="003359A9">
        <w:rPr>
          <w:rFonts w:ascii="Times New Roman" w:eastAsia="Times New Roman" w:hAnsi="Times New Roman" w:cs="Times New Roman"/>
          <w:b/>
          <w:i/>
          <w:sz w:val="26"/>
          <w:szCs w:val="26"/>
        </w:rPr>
        <w:t xml:space="preserve">ừ </w:t>
      </w:r>
      <w:r w:rsidR="00397763">
        <w:rPr>
          <w:rFonts w:ascii="Times New Roman" w:eastAsia="Times New Roman" w:hAnsi="Times New Roman" w:cs="Times New Roman"/>
          <w:b/>
          <w:i/>
          <w:sz w:val="26"/>
          <w:szCs w:val="26"/>
        </w:rPr>
        <w:t>26</w:t>
      </w:r>
      <w:r w:rsidRPr="003359A9">
        <w:rPr>
          <w:rFonts w:ascii="Times New Roman" w:eastAsia="Times New Roman" w:hAnsi="Times New Roman" w:cs="Times New Roman"/>
          <w:b/>
          <w:i/>
          <w:sz w:val="26"/>
          <w:szCs w:val="26"/>
        </w:rPr>
        <w:t xml:space="preserve">/8 đến 17h ngày </w:t>
      </w:r>
      <w:r w:rsidR="00397763">
        <w:rPr>
          <w:rFonts w:ascii="Times New Roman" w:eastAsia="Times New Roman" w:hAnsi="Times New Roman" w:cs="Times New Roman"/>
          <w:b/>
          <w:i/>
          <w:sz w:val="26"/>
          <w:szCs w:val="26"/>
        </w:rPr>
        <w:t>31</w:t>
      </w:r>
      <w:bookmarkStart w:id="0" w:name="_GoBack"/>
      <w:bookmarkEnd w:id="0"/>
      <w:r w:rsidRPr="003359A9">
        <w:rPr>
          <w:rFonts w:ascii="Times New Roman" w:eastAsia="Times New Roman" w:hAnsi="Times New Roman" w:cs="Times New Roman"/>
          <w:b/>
          <w:i/>
          <w:sz w:val="26"/>
          <w:szCs w:val="26"/>
        </w:rPr>
        <w:t>/8</w:t>
      </w:r>
      <w:r w:rsidRPr="00B84637">
        <w:rPr>
          <w:rFonts w:ascii="Times New Roman" w:eastAsia="Times New Roman" w:hAnsi="Times New Roman" w:cs="Times New Roman"/>
          <w:b/>
          <w:i/>
          <w:sz w:val="26"/>
          <w:szCs w:val="26"/>
        </w:rPr>
        <w:t>/2022):</w:t>
      </w:r>
      <w:r w:rsidRPr="003359A9">
        <w:rPr>
          <w:rFonts w:ascii="Times New Roman" w:eastAsia="Times New Roman" w:hAnsi="Times New Roman" w:cs="Times New Roman"/>
          <w:sz w:val="26"/>
          <w:szCs w:val="26"/>
        </w:rPr>
        <w:t xml:space="preserve"> dành cho các thí sinh thuộc các tỉnh/thành phố còn lại. </w:t>
      </w:r>
    </w:p>
    <w:p w:rsidR="003359A9" w:rsidRPr="00B84637" w:rsidRDefault="003359A9"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color w:val="C00000"/>
          <w:sz w:val="26"/>
          <w:szCs w:val="26"/>
        </w:rPr>
        <w:t xml:space="preserve">2. </w:t>
      </w:r>
      <w:r w:rsidRPr="003359A9">
        <w:rPr>
          <w:rFonts w:ascii="Times New Roman" w:eastAsia="Times New Roman" w:hAnsi="Times New Roman" w:cs="Times New Roman"/>
          <w:b/>
          <w:color w:val="C00000"/>
          <w:sz w:val="26"/>
          <w:szCs w:val="26"/>
        </w:rPr>
        <w:t>Lệ phí xét tuyển</w:t>
      </w:r>
      <w:r w:rsidRPr="00B84637">
        <w:rPr>
          <w:rFonts w:ascii="Times New Roman" w:eastAsia="Times New Roman" w:hAnsi="Times New Roman" w:cs="Times New Roman"/>
          <w:b/>
          <w:color w:val="C00000"/>
          <w:sz w:val="26"/>
          <w:szCs w:val="26"/>
        </w:rPr>
        <w:t>:</w:t>
      </w:r>
      <w:r w:rsidRPr="00B84637">
        <w:rPr>
          <w:rFonts w:ascii="Times New Roman" w:eastAsia="Times New Roman" w:hAnsi="Times New Roman" w:cs="Times New Roman"/>
          <w:sz w:val="26"/>
          <w:szCs w:val="26"/>
        </w:rPr>
        <w:t xml:space="preserve"> 20.000 đồng/nguyện vọng và chỉ nộp lệ phí xét tuyển với phương thức </w:t>
      </w:r>
      <w:r w:rsidR="005B472B" w:rsidRPr="00B84637">
        <w:rPr>
          <w:rFonts w:ascii="Times New Roman" w:eastAsia="Times New Roman" w:hAnsi="Times New Roman" w:cs="Times New Roman"/>
          <w:sz w:val="26"/>
          <w:szCs w:val="26"/>
        </w:rPr>
        <w:t>sử dụ</w:t>
      </w:r>
      <w:r w:rsidRPr="00B84637">
        <w:rPr>
          <w:rFonts w:ascii="Times New Roman" w:eastAsia="Times New Roman" w:hAnsi="Times New Roman" w:cs="Times New Roman"/>
          <w:sz w:val="26"/>
          <w:szCs w:val="26"/>
        </w:rPr>
        <w:t>ng kết quả thi tốt nghiệp THPT năm 2022.</w:t>
      </w:r>
    </w:p>
    <w:p w:rsidR="005B472B" w:rsidRPr="00B84637" w:rsidRDefault="005B472B"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Các nguyện vọng đăng ký theo phương thức xét tuyển khác</w:t>
      </w:r>
      <w:r w:rsidR="00F75761">
        <w:rPr>
          <w:rFonts w:ascii="Times New Roman" w:eastAsia="Times New Roman" w:hAnsi="Times New Roman" w:cs="Times New Roman"/>
          <w:sz w:val="26"/>
          <w:szCs w:val="26"/>
        </w:rPr>
        <w:t xml:space="preserve"> (xét học bạ, xét tuyển thẳng theo đề án tuyển sinh của trường Đại học Thủy lợi):</w:t>
      </w:r>
      <w:r w:rsidRPr="00B84637">
        <w:rPr>
          <w:rFonts w:ascii="Times New Roman" w:eastAsia="Times New Roman" w:hAnsi="Times New Roman" w:cs="Times New Roman"/>
          <w:sz w:val="26"/>
          <w:szCs w:val="26"/>
        </w:rPr>
        <w:t xml:space="preserve"> thí sinh </w:t>
      </w:r>
      <w:r w:rsidR="00F75761">
        <w:rPr>
          <w:rFonts w:ascii="Times New Roman" w:eastAsia="Times New Roman" w:hAnsi="Times New Roman" w:cs="Times New Roman"/>
          <w:sz w:val="26"/>
          <w:szCs w:val="26"/>
        </w:rPr>
        <w:t>không phải nộp lệ phí trên Cổng thông tin của Bộ Giáo dục và Đào tạo</w:t>
      </w:r>
      <w:r w:rsidR="005E1F67" w:rsidRPr="00B84637">
        <w:rPr>
          <w:rFonts w:ascii="Times New Roman" w:eastAsia="Times New Roman" w:hAnsi="Times New Roman" w:cs="Times New Roman"/>
          <w:sz w:val="26"/>
          <w:szCs w:val="26"/>
        </w:rPr>
        <w:t>.</w:t>
      </w:r>
    </w:p>
    <w:p w:rsidR="005E1F67" w:rsidRPr="00B84637" w:rsidRDefault="005E1F67" w:rsidP="00B84637">
      <w:pPr>
        <w:shd w:val="clear" w:color="auto" w:fill="FFFFFF"/>
        <w:spacing w:after="0" w:line="288" w:lineRule="auto"/>
        <w:jc w:val="both"/>
        <w:rPr>
          <w:rFonts w:ascii="Times New Roman" w:eastAsia="Times New Roman" w:hAnsi="Times New Roman" w:cs="Times New Roman"/>
          <w:b/>
          <w:color w:val="C00000"/>
          <w:sz w:val="26"/>
          <w:szCs w:val="26"/>
        </w:rPr>
      </w:pPr>
      <w:r w:rsidRPr="00B84637">
        <w:rPr>
          <w:rFonts w:ascii="Times New Roman" w:eastAsia="Times New Roman" w:hAnsi="Times New Roman" w:cs="Times New Roman"/>
          <w:b/>
          <w:color w:val="C00000"/>
          <w:sz w:val="26"/>
          <w:szCs w:val="26"/>
        </w:rPr>
        <w:t>3. Các kênh thanh toán lệ phí xét tuyển:</w:t>
      </w:r>
    </w:p>
    <w:p w:rsidR="005E1F67" w:rsidRPr="00B84637" w:rsidRDefault="005E1F67"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T</w:t>
      </w:r>
      <w:r w:rsidR="003359A9" w:rsidRPr="003359A9">
        <w:rPr>
          <w:rFonts w:ascii="Times New Roman" w:eastAsia="Times New Roman" w:hAnsi="Times New Roman" w:cs="Times New Roman"/>
          <w:sz w:val="26"/>
          <w:szCs w:val="26"/>
        </w:rPr>
        <w:t>hí sinh lựa chọn 1 trong 15 kênh thanh toán khác nhau (cung cấp trên Cổng Dịch vụ công Quốc gia) để thực hiện thanh toán lệ phí xét tuyển như</w:t>
      </w:r>
      <w:r w:rsidRPr="00B84637">
        <w:rPr>
          <w:rFonts w:ascii="Times New Roman" w:eastAsia="Times New Roman" w:hAnsi="Times New Roman" w:cs="Times New Roman"/>
          <w:sz w:val="26"/>
          <w:szCs w:val="26"/>
        </w:rPr>
        <w:t xml:space="preserve"> sau</w:t>
      </w:r>
      <w:r w:rsidR="003359A9" w:rsidRPr="003359A9">
        <w:rPr>
          <w:rFonts w:ascii="Times New Roman" w:eastAsia="Times New Roman" w:hAnsi="Times New Roman" w:cs="Times New Roman"/>
          <w:sz w:val="26"/>
          <w:szCs w:val="26"/>
        </w:rPr>
        <w:t xml:space="preserve">: </w:t>
      </w:r>
    </w:p>
    <w:p w:rsidR="005E1F67" w:rsidRPr="00B84637" w:rsidRDefault="005E1F67"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w:t>
      </w:r>
      <w:r w:rsidR="00CD7012" w:rsidRPr="00B84637">
        <w:rPr>
          <w:rFonts w:ascii="Times New Roman" w:eastAsia="Times New Roman" w:hAnsi="Times New Roman" w:cs="Times New Roman"/>
          <w:sz w:val="26"/>
          <w:szCs w:val="26"/>
        </w:rPr>
        <w:t xml:space="preserve"> Các k</w:t>
      </w:r>
      <w:r w:rsidR="003359A9" w:rsidRPr="003359A9">
        <w:rPr>
          <w:rFonts w:ascii="Times New Roman" w:eastAsia="Times New Roman" w:hAnsi="Times New Roman" w:cs="Times New Roman"/>
          <w:sz w:val="26"/>
          <w:szCs w:val="26"/>
        </w:rPr>
        <w:t>ênh ngân hàng</w:t>
      </w:r>
      <w:r w:rsidRPr="00B84637">
        <w:rPr>
          <w:rFonts w:ascii="Times New Roman" w:eastAsia="Times New Roman" w:hAnsi="Times New Roman" w:cs="Times New Roman"/>
          <w:sz w:val="26"/>
          <w:szCs w:val="26"/>
        </w:rPr>
        <w:t xml:space="preserve">: </w:t>
      </w:r>
      <w:r w:rsidR="003359A9" w:rsidRPr="003359A9">
        <w:rPr>
          <w:rFonts w:ascii="Times New Roman" w:eastAsia="Times New Roman" w:hAnsi="Times New Roman" w:cs="Times New Roman"/>
          <w:sz w:val="26"/>
          <w:szCs w:val="26"/>
        </w:rPr>
        <w:t xml:space="preserve">Vietcombank, Vietinbank, Agribank, BIDV, SHB, VPBank; </w:t>
      </w:r>
    </w:p>
    <w:p w:rsidR="005E1F67" w:rsidRPr="00B84637" w:rsidRDefault="005E1F67"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C</w:t>
      </w:r>
      <w:r w:rsidR="003359A9" w:rsidRPr="003359A9">
        <w:rPr>
          <w:rFonts w:ascii="Times New Roman" w:eastAsia="Times New Roman" w:hAnsi="Times New Roman" w:cs="Times New Roman"/>
          <w:sz w:val="26"/>
          <w:szCs w:val="26"/>
        </w:rPr>
        <w:t>ác tổ chức trung gian thanh toán</w:t>
      </w:r>
      <w:r w:rsidRPr="00B84637">
        <w:rPr>
          <w:rFonts w:ascii="Times New Roman" w:eastAsia="Times New Roman" w:hAnsi="Times New Roman" w:cs="Times New Roman"/>
          <w:sz w:val="26"/>
          <w:szCs w:val="26"/>
        </w:rPr>
        <w:t>:</w:t>
      </w:r>
      <w:r w:rsidR="003359A9" w:rsidRPr="003359A9">
        <w:rPr>
          <w:rFonts w:ascii="Times New Roman" w:eastAsia="Times New Roman" w:hAnsi="Times New Roman" w:cs="Times New Roman"/>
          <w:sz w:val="26"/>
          <w:szCs w:val="26"/>
        </w:rPr>
        <w:t xml:space="preserve"> </w:t>
      </w:r>
      <w:r w:rsidR="00CD7012" w:rsidRPr="00B84637">
        <w:rPr>
          <w:rFonts w:ascii="Times New Roman" w:eastAsia="Times New Roman" w:hAnsi="Times New Roman" w:cs="Times New Roman"/>
          <w:sz w:val="26"/>
          <w:szCs w:val="26"/>
        </w:rPr>
        <w:t xml:space="preserve">Các ngân hàng khác qua </w:t>
      </w:r>
      <w:r w:rsidR="003359A9" w:rsidRPr="003359A9">
        <w:rPr>
          <w:rFonts w:ascii="Times New Roman" w:eastAsia="Times New Roman" w:hAnsi="Times New Roman" w:cs="Times New Roman"/>
          <w:sz w:val="26"/>
          <w:szCs w:val="26"/>
        </w:rPr>
        <w:t xml:space="preserve">VNPT Money, Ngân lượng, KeyPay, Payoo, Napas; </w:t>
      </w:r>
    </w:p>
    <w:p w:rsidR="005E1F67" w:rsidRPr="00B84637" w:rsidRDefault="005E1F67"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C</w:t>
      </w:r>
      <w:r w:rsidR="003359A9" w:rsidRPr="003359A9">
        <w:rPr>
          <w:rFonts w:ascii="Times New Roman" w:eastAsia="Times New Roman" w:hAnsi="Times New Roman" w:cs="Times New Roman"/>
          <w:sz w:val="26"/>
          <w:szCs w:val="26"/>
        </w:rPr>
        <w:t>ác ví điện tử</w:t>
      </w:r>
      <w:r w:rsidRPr="00B84637">
        <w:rPr>
          <w:rFonts w:ascii="Times New Roman" w:eastAsia="Times New Roman" w:hAnsi="Times New Roman" w:cs="Times New Roman"/>
          <w:sz w:val="26"/>
          <w:szCs w:val="26"/>
        </w:rPr>
        <w:t xml:space="preserve">: </w:t>
      </w:r>
      <w:r w:rsidR="003359A9" w:rsidRPr="003359A9">
        <w:rPr>
          <w:rFonts w:ascii="Times New Roman" w:eastAsia="Times New Roman" w:hAnsi="Times New Roman" w:cs="Times New Roman"/>
          <w:sz w:val="26"/>
          <w:szCs w:val="26"/>
        </w:rPr>
        <w:t>VNPT Money, Momo, Viettel Money</w:t>
      </w:r>
      <w:r w:rsidRPr="00B84637">
        <w:rPr>
          <w:rFonts w:ascii="Times New Roman" w:eastAsia="Times New Roman" w:hAnsi="Times New Roman" w:cs="Times New Roman"/>
          <w:sz w:val="26"/>
          <w:szCs w:val="26"/>
        </w:rPr>
        <w:t>;</w:t>
      </w:r>
    </w:p>
    <w:p w:rsidR="005E1F67" w:rsidRPr="00B84637" w:rsidRDefault="005E1F67"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K</w:t>
      </w:r>
      <w:r w:rsidR="003359A9" w:rsidRPr="003359A9">
        <w:rPr>
          <w:rFonts w:ascii="Times New Roman" w:eastAsia="Times New Roman" w:hAnsi="Times New Roman" w:cs="Times New Roman"/>
          <w:sz w:val="26"/>
          <w:szCs w:val="26"/>
        </w:rPr>
        <w:t>ênh thanh toán di động</w:t>
      </w:r>
      <w:r w:rsidRPr="00B84637">
        <w:rPr>
          <w:rFonts w:ascii="Times New Roman" w:eastAsia="Times New Roman" w:hAnsi="Times New Roman" w:cs="Times New Roman"/>
          <w:sz w:val="26"/>
          <w:szCs w:val="26"/>
        </w:rPr>
        <w:t>: VNPT Mobile Money</w:t>
      </w:r>
      <w:r w:rsidR="003359A9" w:rsidRPr="003359A9">
        <w:rPr>
          <w:rFonts w:ascii="Times New Roman" w:eastAsia="Times New Roman" w:hAnsi="Times New Roman" w:cs="Times New Roman"/>
          <w:sz w:val="26"/>
          <w:szCs w:val="26"/>
        </w:rPr>
        <w:t>.</w:t>
      </w:r>
    </w:p>
    <w:p w:rsidR="005E1F67" w:rsidRPr="00B84637" w:rsidRDefault="005E1F67" w:rsidP="00B84637">
      <w:pPr>
        <w:shd w:val="clear" w:color="auto" w:fill="FFFFFF"/>
        <w:spacing w:after="0" w:line="288" w:lineRule="auto"/>
        <w:jc w:val="both"/>
        <w:rPr>
          <w:rFonts w:ascii="Times New Roman" w:eastAsia="Times New Roman" w:hAnsi="Times New Roman" w:cs="Times New Roman"/>
          <w:b/>
          <w:color w:val="C00000"/>
          <w:sz w:val="26"/>
          <w:szCs w:val="26"/>
        </w:rPr>
      </w:pPr>
      <w:r w:rsidRPr="00B84637">
        <w:rPr>
          <w:rFonts w:ascii="Times New Roman" w:eastAsia="Times New Roman" w:hAnsi="Times New Roman" w:cs="Times New Roman"/>
          <w:b/>
          <w:color w:val="C00000"/>
          <w:sz w:val="26"/>
          <w:szCs w:val="26"/>
        </w:rPr>
        <w:t>4. Hướng dẫn thí sinh thanh toán lệ phí xét tuyển:</w:t>
      </w:r>
    </w:p>
    <w:p w:rsidR="005E1F67" w:rsidRPr="00B84637" w:rsidRDefault="005E1F67"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bCs/>
          <w:color w:val="2E74B5" w:themeColor="accent1" w:themeShade="BF"/>
          <w:sz w:val="26"/>
          <w:szCs w:val="26"/>
        </w:rPr>
        <w:t>- Bước 1:</w:t>
      </w:r>
      <w:r w:rsidRPr="003359A9">
        <w:rPr>
          <w:rFonts w:ascii="Times New Roman" w:eastAsia="Times New Roman" w:hAnsi="Times New Roman" w:cs="Times New Roman"/>
          <w:sz w:val="26"/>
          <w:szCs w:val="26"/>
        </w:rPr>
        <w:t> Truy cập trang </w:t>
      </w:r>
      <w:hyperlink r:id="rId5" w:history="1">
        <w:r w:rsidRPr="00B84637">
          <w:rPr>
            <w:rFonts w:ascii="Times New Roman" w:eastAsia="Times New Roman" w:hAnsi="Times New Roman" w:cs="Times New Roman"/>
            <w:color w:val="333333"/>
            <w:sz w:val="26"/>
            <w:szCs w:val="26"/>
            <w:u w:val="single"/>
          </w:rPr>
          <w:t>http://thisinh.thithptquocgia.edu.vn/</w:t>
        </w:r>
      </w:hyperlink>
      <w:r w:rsidRPr="003359A9">
        <w:rPr>
          <w:rFonts w:ascii="Times New Roman" w:eastAsia="Times New Roman" w:hAnsi="Times New Roman" w:cs="Times New Roman"/>
          <w:sz w:val="26"/>
          <w:szCs w:val="26"/>
        </w:rPr>
        <w:t>, nhập CCCD/CMND, Mã đăng nhập và Mã xác nhận</w:t>
      </w:r>
      <w:r w:rsidRPr="00B84637">
        <w:rPr>
          <w:rFonts w:ascii="Times New Roman" w:eastAsia="Times New Roman" w:hAnsi="Times New Roman" w:cs="Times New Roman"/>
          <w:sz w:val="26"/>
          <w:szCs w:val="26"/>
        </w:rPr>
        <w:t>;</w:t>
      </w:r>
    </w:p>
    <w:p w:rsidR="005E1F67" w:rsidRPr="00B84637" w:rsidRDefault="005E1F67" w:rsidP="00B84637">
      <w:pPr>
        <w:shd w:val="clear" w:color="auto" w:fill="FFFFFF"/>
        <w:spacing w:after="0" w:line="288" w:lineRule="auto"/>
        <w:jc w:val="both"/>
        <w:rPr>
          <w:rFonts w:ascii="Times New Roman" w:eastAsia="Times New Roman" w:hAnsi="Times New Roman" w:cs="Times New Roman"/>
          <w:b/>
          <w:bCs/>
          <w:sz w:val="26"/>
          <w:szCs w:val="26"/>
        </w:rPr>
      </w:pPr>
      <w:r w:rsidRPr="00B84637">
        <w:rPr>
          <w:rFonts w:ascii="Times New Roman" w:eastAsia="Times New Roman" w:hAnsi="Times New Roman" w:cs="Times New Roman"/>
          <w:b/>
          <w:bCs/>
          <w:color w:val="2E74B5" w:themeColor="accent1" w:themeShade="BF"/>
          <w:sz w:val="26"/>
          <w:szCs w:val="26"/>
        </w:rPr>
        <w:t>- Bước 2:</w:t>
      </w:r>
      <w:r w:rsidRPr="003359A9">
        <w:rPr>
          <w:rFonts w:ascii="Times New Roman" w:eastAsia="Times New Roman" w:hAnsi="Times New Roman" w:cs="Times New Roman"/>
          <w:sz w:val="26"/>
          <w:szCs w:val="26"/>
        </w:rPr>
        <w:t> Tại màn hình trang chủ, nhấn nút </w:t>
      </w:r>
      <w:r w:rsidRPr="00B84637">
        <w:rPr>
          <w:rFonts w:ascii="Times New Roman" w:eastAsia="Times New Roman" w:hAnsi="Times New Roman" w:cs="Times New Roman"/>
          <w:b/>
          <w:bCs/>
          <w:color w:val="00B050"/>
          <w:sz w:val="26"/>
          <w:szCs w:val="26"/>
        </w:rPr>
        <w:t>“Thanh toán”</w:t>
      </w:r>
      <w:r w:rsidRPr="00B84637">
        <w:rPr>
          <w:rFonts w:ascii="Times New Roman" w:eastAsia="Times New Roman" w:hAnsi="Times New Roman" w:cs="Times New Roman"/>
          <w:bCs/>
          <w:sz w:val="26"/>
          <w:szCs w:val="26"/>
        </w:rPr>
        <w:t>;</w:t>
      </w:r>
    </w:p>
    <w:p w:rsidR="005E1F67" w:rsidRPr="00B84637" w:rsidRDefault="00046B5E"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bCs/>
          <w:color w:val="2E74B5" w:themeColor="accent1" w:themeShade="BF"/>
          <w:sz w:val="26"/>
          <w:szCs w:val="26"/>
        </w:rPr>
        <w:lastRenderedPageBreak/>
        <w:t xml:space="preserve">- </w:t>
      </w:r>
      <w:r w:rsidR="005E1F67" w:rsidRPr="00B84637">
        <w:rPr>
          <w:rFonts w:ascii="Times New Roman" w:eastAsia="Times New Roman" w:hAnsi="Times New Roman" w:cs="Times New Roman"/>
          <w:b/>
          <w:bCs/>
          <w:color w:val="2E74B5" w:themeColor="accent1" w:themeShade="BF"/>
          <w:sz w:val="26"/>
          <w:szCs w:val="26"/>
        </w:rPr>
        <w:t>Bước 3:</w:t>
      </w:r>
      <w:r w:rsidR="005E1F67" w:rsidRPr="003359A9">
        <w:rPr>
          <w:rFonts w:ascii="Times New Roman" w:eastAsia="Times New Roman" w:hAnsi="Times New Roman" w:cs="Times New Roman"/>
          <w:sz w:val="26"/>
          <w:szCs w:val="26"/>
        </w:rPr>
        <w:t> Kiểm tra lệ phí xét tuyển theo số nguyện vọng đã đăng ký, nhấn nút </w:t>
      </w:r>
      <w:r w:rsidR="005E1F67" w:rsidRPr="00B84637">
        <w:rPr>
          <w:rFonts w:ascii="Times New Roman" w:eastAsia="Times New Roman" w:hAnsi="Times New Roman" w:cs="Times New Roman"/>
          <w:b/>
          <w:bCs/>
          <w:color w:val="00B050"/>
          <w:sz w:val="26"/>
          <w:szCs w:val="26"/>
        </w:rPr>
        <w:t>“Xác nhận thanh toán”</w:t>
      </w:r>
      <w:r w:rsidR="005E1F67" w:rsidRPr="003359A9">
        <w:rPr>
          <w:rFonts w:ascii="Times New Roman" w:eastAsia="Times New Roman" w:hAnsi="Times New Roman" w:cs="Times New Roman"/>
          <w:sz w:val="26"/>
          <w:szCs w:val="26"/>
        </w:rPr>
        <w:t> và </w:t>
      </w:r>
      <w:r w:rsidR="005E1F67" w:rsidRPr="00B84637">
        <w:rPr>
          <w:rFonts w:ascii="Times New Roman" w:eastAsia="Times New Roman" w:hAnsi="Times New Roman" w:cs="Times New Roman"/>
          <w:b/>
          <w:bCs/>
          <w:color w:val="00B050"/>
          <w:sz w:val="26"/>
          <w:szCs w:val="26"/>
        </w:rPr>
        <w:t>“Đồng ý”</w:t>
      </w:r>
      <w:r w:rsidR="005E1F67" w:rsidRPr="003359A9">
        <w:rPr>
          <w:rFonts w:ascii="Times New Roman" w:eastAsia="Times New Roman" w:hAnsi="Times New Roman" w:cs="Times New Roman"/>
          <w:sz w:val="26"/>
          <w:szCs w:val="26"/>
        </w:rPr>
        <w:t> để thực hiện thanh toán</w:t>
      </w:r>
      <w:r w:rsidR="005E1F67" w:rsidRPr="00B84637">
        <w:rPr>
          <w:rFonts w:ascii="Times New Roman" w:eastAsia="Times New Roman" w:hAnsi="Times New Roman" w:cs="Times New Roman"/>
          <w:sz w:val="26"/>
          <w:szCs w:val="26"/>
        </w:rPr>
        <w:t>;</w:t>
      </w:r>
    </w:p>
    <w:p w:rsidR="005E1F67" w:rsidRPr="00B84637" w:rsidRDefault="00046B5E" w:rsidP="00B84637">
      <w:pPr>
        <w:shd w:val="clear" w:color="auto" w:fill="FFFFFF"/>
        <w:spacing w:after="0" w:line="288" w:lineRule="auto"/>
        <w:jc w:val="both"/>
        <w:rPr>
          <w:rFonts w:ascii="Times New Roman" w:eastAsia="Times New Roman" w:hAnsi="Times New Roman" w:cs="Times New Roman"/>
          <w:b/>
          <w:bCs/>
          <w:sz w:val="26"/>
          <w:szCs w:val="26"/>
        </w:rPr>
      </w:pPr>
      <w:r w:rsidRPr="00B84637">
        <w:rPr>
          <w:rFonts w:ascii="Times New Roman" w:eastAsia="Times New Roman" w:hAnsi="Times New Roman" w:cs="Times New Roman"/>
          <w:b/>
          <w:bCs/>
          <w:color w:val="2E74B5" w:themeColor="accent1" w:themeShade="BF"/>
          <w:sz w:val="26"/>
          <w:szCs w:val="26"/>
        </w:rPr>
        <w:t xml:space="preserve">- </w:t>
      </w:r>
      <w:r w:rsidR="005E1F67" w:rsidRPr="00B84637">
        <w:rPr>
          <w:rFonts w:ascii="Times New Roman" w:eastAsia="Times New Roman" w:hAnsi="Times New Roman" w:cs="Times New Roman"/>
          <w:b/>
          <w:bCs/>
          <w:color w:val="2E74B5" w:themeColor="accent1" w:themeShade="BF"/>
          <w:sz w:val="26"/>
          <w:szCs w:val="26"/>
        </w:rPr>
        <w:t>Bước 4:</w:t>
      </w:r>
      <w:r w:rsidR="005E1F67" w:rsidRPr="003359A9">
        <w:rPr>
          <w:rFonts w:ascii="Times New Roman" w:eastAsia="Times New Roman" w:hAnsi="Times New Roman" w:cs="Times New Roman"/>
          <w:sz w:val="26"/>
          <w:szCs w:val="26"/>
        </w:rPr>
        <w:t> Chọn logo (Hình đại diện một trong số các phương thức thanh toán mà thí sinh lựa chọn) và nhấn nút </w:t>
      </w:r>
      <w:r w:rsidR="005E1F67" w:rsidRPr="00B84637">
        <w:rPr>
          <w:rFonts w:ascii="Times New Roman" w:eastAsia="Times New Roman" w:hAnsi="Times New Roman" w:cs="Times New Roman"/>
          <w:b/>
          <w:bCs/>
          <w:color w:val="00B050"/>
          <w:sz w:val="26"/>
          <w:szCs w:val="26"/>
        </w:rPr>
        <w:t>“Thanh toán”</w:t>
      </w:r>
      <w:r w:rsidR="005E1F67" w:rsidRPr="00B84637">
        <w:rPr>
          <w:rFonts w:ascii="Times New Roman" w:eastAsia="Times New Roman" w:hAnsi="Times New Roman" w:cs="Times New Roman"/>
          <w:bCs/>
          <w:sz w:val="26"/>
          <w:szCs w:val="26"/>
        </w:rPr>
        <w:t>;</w:t>
      </w:r>
    </w:p>
    <w:p w:rsidR="00CD7012" w:rsidRPr="00B84637" w:rsidRDefault="00046B5E"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b/>
          <w:bCs/>
          <w:color w:val="2E74B5" w:themeColor="accent1" w:themeShade="BF"/>
          <w:sz w:val="26"/>
          <w:szCs w:val="26"/>
        </w:rPr>
        <w:t xml:space="preserve">- </w:t>
      </w:r>
      <w:r w:rsidR="005E1F67" w:rsidRPr="00B84637">
        <w:rPr>
          <w:rFonts w:ascii="Times New Roman" w:eastAsia="Times New Roman" w:hAnsi="Times New Roman" w:cs="Times New Roman"/>
          <w:b/>
          <w:bCs/>
          <w:color w:val="2E74B5" w:themeColor="accent1" w:themeShade="BF"/>
          <w:sz w:val="26"/>
          <w:szCs w:val="26"/>
        </w:rPr>
        <w:t>Bước 5:</w:t>
      </w:r>
      <w:r w:rsidR="005E1F67" w:rsidRPr="003359A9">
        <w:rPr>
          <w:rFonts w:ascii="Times New Roman" w:eastAsia="Times New Roman" w:hAnsi="Times New Roman" w:cs="Times New Roman"/>
          <w:sz w:val="26"/>
          <w:szCs w:val="26"/>
        </w:rPr>
        <w:t> Hệ thống hiển thị mã QR (mã thanh toán), thí sinh đăng nhập ứng dụng sử dụng phương thức thanh toán đã chọn, chọn </w:t>
      </w:r>
      <w:r w:rsidR="005E1F67" w:rsidRPr="00B84637">
        <w:rPr>
          <w:rFonts w:ascii="Times New Roman" w:eastAsia="Times New Roman" w:hAnsi="Times New Roman" w:cs="Times New Roman"/>
          <w:b/>
          <w:bCs/>
          <w:color w:val="00B050"/>
          <w:sz w:val="26"/>
          <w:szCs w:val="26"/>
        </w:rPr>
        <w:t>“Quét mã”</w:t>
      </w:r>
      <w:r w:rsidR="005E1F67" w:rsidRPr="003359A9">
        <w:rPr>
          <w:rFonts w:ascii="Times New Roman" w:eastAsia="Times New Roman" w:hAnsi="Times New Roman" w:cs="Times New Roman"/>
          <w:sz w:val="26"/>
          <w:szCs w:val="26"/>
        </w:rPr>
        <w:t> và tiến hành thủ tục thanh toán</w:t>
      </w:r>
      <w:r w:rsidR="005E1F67" w:rsidRPr="00B84637">
        <w:rPr>
          <w:rFonts w:ascii="Times New Roman" w:eastAsia="Times New Roman" w:hAnsi="Times New Roman" w:cs="Times New Roman"/>
          <w:sz w:val="26"/>
          <w:szCs w:val="26"/>
        </w:rPr>
        <w:t>.</w:t>
      </w:r>
    </w:p>
    <w:p w:rsidR="004D277A" w:rsidRPr="00B84637" w:rsidRDefault="00CD7012" w:rsidP="00B84637">
      <w:pPr>
        <w:shd w:val="clear" w:color="auto" w:fill="FFFFFF"/>
        <w:spacing w:after="0" w:line="288" w:lineRule="auto"/>
        <w:jc w:val="both"/>
        <w:rPr>
          <w:rFonts w:ascii="Times New Roman" w:eastAsia="Times New Roman" w:hAnsi="Times New Roman" w:cs="Times New Roman"/>
          <w:i/>
          <w:sz w:val="24"/>
          <w:szCs w:val="24"/>
        </w:rPr>
      </w:pPr>
      <w:r w:rsidRPr="00B84637">
        <w:rPr>
          <w:rFonts w:ascii="Times New Roman" w:eastAsia="Times New Roman" w:hAnsi="Times New Roman" w:cs="Times New Roman"/>
          <w:i/>
          <w:sz w:val="24"/>
          <w:szCs w:val="24"/>
        </w:rPr>
        <w:t xml:space="preserve">(Chi tiết </w:t>
      </w:r>
      <w:r w:rsidR="00B84637" w:rsidRPr="00B84637">
        <w:rPr>
          <w:rFonts w:ascii="Times New Roman" w:eastAsia="Times New Roman" w:hAnsi="Times New Roman" w:cs="Times New Roman"/>
          <w:i/>
          <w:sz w:val="24"/>
          <w:szCs w:val="24"/>
        </w:rPr>
        <w:t xml:space="preserve">tài liệu </w:t>
      </w:r>
      <w:r w:rsidRPr="00B84637">
        <w:rPr>
          <w:rFonts w:ascii="Times New Roman" w:eastAsia="Times New Roman" w:hAnsi="Times New Roman" w:cs="Times New Roman"/>
          <w:i/>
          <w:sz w:val="24"/>
          <w:szCs w:val="24"/>
        </w:rPr>
        <w:t>hướng dẫn nộp lệ phí xét tuyển đại học năm 2022 theo hình thứ</w:t>
      </w:r>
      <w:r w:rsidR="00B84637" w:rsidRPr="00B84637">
        <w:rPr>
          <w:rFonts w:ascii="Times New Roman" w:eastAsia="Times New Roman" w:hAnsi="Times New Roman" w:cs="Times New Roman"/>
          <w:i/>
          <w:sz w:val="24"/>
          <w:szCs w:val="24"/>
        </w:rPr>
        <w:t xml:space="preserve">c trực tuyến, xem tại link sau: </w:t>
      </w:r>
      <w:hyperlink r:id="rId6" w:history="1">
        <w:r w:rsidR="004D277A" w:rsidRPr="00B84637">
          <w:rPr>
            <w:rStyle w:val="Hyperlink"/>
            <w:rFonts w:ascii="Times New Roman" w:eastAsia="Times New Roman" w:hAnsi="Times New Roman" w:cs="Times New Roman"/>
            <w:i/>
            <w:sz w:val="24"/>
            <w:szCs w:val="24"/>
          </w:rPr>
          <w:t>https://drive.google.com/drive/folders/1CySa384YQWkAEHZhlfW7p0lSwniOV-ct</w:t>
        </w:r>
      </w:hyperlink>
      <w:r w:rsidR="004D277A" w:rsidRPr="00B84637">
        <w:rPr>
          <w:rFonts w:ascii="Times New Roman" w:eastAsia="Times New Roman" w:hAnsi="Times New Roman" w:cs="Times New Roman"/>
          <w:i/>
          <w:sz w:val="24"/>
          <w:szCs w:val="24"/>
        </w:rPr>
        <w:t>)</w:t>
      </w:r>
    </w:p>
    <w:p w:rsidR="00046B5E" w:rsidRPr="00B84637" w:rsidRDefault="00046B5E" w:rsidP="00B84637">
      <w:pPr>
        <w:shd w:val="clear" w:color="auto" w:fill="FFFFFF"/>
        <w:spacing w:after="0" w:line="288" w:lineRule="auto"/>
        <w:jc w:val="both"/>
        <w:rPr>
          <w:rFonts w:ascii="Times New Roman" w:eastAsia="Times New Roman" w:hAnsi="Times New Roman" w:cs="Times New Roman"/>
          <w:b/>
          <w:color w:val="C00000"/>
          <w:sz w:val="26"/>
          <w:szCs w:val="26"/>
        </w:rPr>
      </w:pPr>
      <w:r w:rsidRPr="00B84637">
        <w:rPr>
          <w:rFonts w:ascii="Times New Roman" w:eastAsia="Times New Roman" w:hAnsi="Times New Roman" w:cs="Times New Roman"/>
          <w:b/>
          <w:color w:val="C00000"/>
          <w:sz w:val="26"/>
          <w:szCs w:val="26"/>
        </w:rPr>
        <w:t xml:space="preserve">5. Một số </w:t>
      </w:r>
      <w:r w:rsidR="00CD7012" w:rsidRPr="00B84637">
        <w:rPr>
          <w:rFonts w:ascii="Times New Roman" w:eastAsia="Times New Roman" w:hAnsi="Times New Roman" w:cs="Times New Roman"/>
          <w:b/>
          <w:color w:val="C00000"/>
          <w:sz w:val="26"/>
          <w:szCs w:val="26"/>
        </w:rPr>
        <w:t>lưu ý:</w:t>
      </w:r>
    </w:p>
    <w:p w:rsidR="00CD7012" w:rsidRPr="00B84637" w:rsidRDefault="00CD7012"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Chỉ các thí sinh có đăng ký nguyện vọng xét tuyển theo phương thức xét theo điểm thi tốt nghiệp THPT mới phải thực hiện nghĩa vụ nộp lệ phí.</w:t>
      </w:r>
    </w:p>
    <w:p w:rsidR="00CD7012" w:rsidRPr="00B84637" w:rsidRDefault="00CD7012"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Thí sinh có thể tự thanh toán bằng tài khoản ngân hàng/tài khoản ví điện tử của bản thân (nếu có) hoặc nhờ người thân, thầy/cô giáo thanh toán hộ trên giao diện thanh toán của thí sinh.</w:t>
      </w:r>
    </w:p>
    <w:p w:rsidR="00CD7012" w:rsidRPr="00B84637" w:rsidRDefault="00CD7012"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xml:space="preserve">- Thí sinh chỉ thực hiện việc nộp lệ phí trên Hệ thống </w:t>
      </w:r>
      <w:r w:rsidR="004D277A" w:rsidRPr="00B84637">
        <w:rPr>
          <w:rFonts w:ascii="Times New Roman" w:eastAsia="Times New Roman" w:hAnsi="Times New Roman" w:cs="Times New Roman"/>
          <w:sz w:val="26"/>
          <w:szCs w:val="26"/>
        </w:rPr>
        <w:t>xét tuyển</w:t>
      </w:r>
      <w:r w:rsidRPr="00B84637">
        <w:rPr>
          <w:rFonts w:ascii="Times New Roman" w:eastAsia="Times New Roman" w:hAnsi="Times New Roman" w:cs="Times New Roman"/>
          <w:sz w:val="26"/>
          <w:szCs w:val="26"/>
        </w:rPr>
        <w:t xml:space="preserve">, không thực hiện trên bất kỳ kênh thanh toán nào khác (trường hợp phát sinh kênh thanh toán khác Bộ </w:t>
      </w:r>
      <w:r w:rsidR="004D277A" w:rsidRPr="00B84637">
        <w:rPr>
          <w:rFonts w:ascii="Times New Roman" w:eastAsia="Times New Roman" w:hAnsi="Times New Roman" w:cs="Times New Roman"/>
          <w:sz w:val="26"/>
          <w:szCs w:val="26"/>
        </w:rPr>
        <w:t>Giáo dục và Đào tạo</w:t>
      </w:r>
      <w:r w:rsidRPr="00B84637">
        <w:rPr>
          <w:rFonts w:ascii="Times New Roman" w:eastAsia="Times New Roman" w:hAnsi="Times New Roman" w:cs="Times New Roman"/>
          <w:sz w:val="26"/>
          <w:szCs w:val="26"/>
        </w:rPr>
        <w:t xml:space="preserve"> sẽ có thông báo trên Hệ thống </w:t>
      </w:r>
      <w:r w:rsidR="004D277A" w:rsidRPr="00B84637">
        <w:rPr>
          <w:rFonts w:ascii="Times New Roman" w:eastAsia="Times New Roman" w:hAnsi="Times New Roman" w:cs="Times New Roman"/>
          <w:sz w:val="26"/>
          <w:szCs w:val="26"/>
        </w:rPr>
        <w:t>xét tuyển</w:t>
      </w:r>
      <w:r w:rsidRPr="00B84637">
        <w:rPr>
          <w:rFonts w:ascii="Times New Roman" w:eastAsia="Times New Roman" w:hAnsi="Times New Roman" w:cs="Times New Roman"/>
          <w:sz w:val="26"/>
          <w:szCs w:val="26"/>
        </w:rPr>
        <w:t xml:space="preserve"> và các phương tiện thông tin đại chúng).</w:t>
      </w:r>
    </w:p>
    <w:p w:rsidR="00CD7012" w:rsidRPr="00B84637" w:rsidRDefault="00CD7012"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Trong trường hợp thí sinh không nhìn thấy nút “Thanh toán” tại giao diện đăng ký nguyện vọng xét tuyển có nghĩa là thời điểm đó không thuộc khoảng thời gian nộp lệ phí toán hoặc đang được tạm ẩn đi nhằm chống nghẽn hệ thống thanh toán.</w:t>
      </w:r>
    </w:p>
    <w:p w:rsidR="00CD7012" w:rsidRPr="00B84637" w:rsidRDefault="00CD7012"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Quá trình thanh toán trực tuyến phụ thuộc việc kết nối nhiều hệ thống khác nhau vì vậy thí sinh có thể gặp</w:t>
      </w:r>
      <w:r w:rsidR="004D277A" w:rsidRPr="00B84637">
        <w:rPr>
          <w:rFonts w:ascii="Times New Roman" w:eastAsia="Times New Roman" w:hAnsi="Times New Roman" w:cs="Times New Roman"/>
          <w:sz w:val="26"/>
          <w:szCs w:val="26"/>
        </w:rPr>
        <w:t xml:space="preserve"> tình huống tắc nghẽn hệ thống. </w:t>
      </w:r>
      <w:r w:rsidRPr="00B84637">
        <w:rPr>
          <w:rFonts w:ascii="Times New Roman" w:eastAsia="Times New Roman" w:hAnsi="Times New Roman" w:cs="Times New Roman"/>
          <w:sz w:val="26"/>
          <w:szCs w:val="26"/>
        </w:rPr>
        <w:t>Trong trường hợp đó, thí sinh không nên cố gắng truy cập lại ngay, chờ khoảng 30 phút sau thực hiện lại.</w:t>
      </w:r>
    </w:p>
    <w:p w:rsidR="004D277A" w:rsidRPr="00B84637" w:rsidRDefault="004D277A" w:rsidP="00B84637">
      <w:pPr>
        <w:shd w:val="clear" w:color="auto" w:fill="FFFFFF"/>
        <w:spacing w:after="0" w:line="288" w:lineRule="auto"/>
        <w:jc w:val="both"/>
        <w:rPr>
          <w:rFonts w:ascii="Times New Roman" w:eastAsia="Times New Roman" w:hAnsi="Times New Roman" w:cs="Times New Roman"/>
          <w:sz w:val="26"/>
          <w:szCs w:val="26"/>
        </w:rPr>
      </w:pPr>
      <w:r w:rsidRPr="00B84637">
        <w:rPr>
          <w:rFonts w:ascii="Times New Roman" w:eastAsia="Times New Roman" w:hAnsi="Times New Roman" w:cs="Times New Roman"/>
          <w:sz w:val="26"/>
          <w:szCs w:val="26"/>
        </w:rPr>
        <w:t>- Thí sinh nên truy cập bằng máy tính cá nhân hoặc máy tính bảng hoặc điện thoại thông minh để thực hiện thao tác thanh toán; nên sử dụng thiết bị có màn hình đủ lớn (độ phân giải full HD 1920x1080) để việc thao tác thuận tiện; nên sử dụng trình duyệt Google Chrome hoặc FireFox phiên bản mới nhất để việc thao tác được thuận lợi nhất.</w:t>
      </w:r>
    </w:p>
    <w:p w:rsidR="00046B5E" w:rsidRPr="00B84637" w:rsidRDefault="00B84637" w:rsidP="00B84637">
      <w:pPr>
        <w:shd w:val="clear" w:color="auto" w:fill="FFFFFF"/>
        <w:spacing w:after="0" w:line="288" w:lineRule="auto"/>
        <w:jc w:val="both"/>
        <w:rPr>
          <w:rFonts w:ascii="Times New Roman" w:eastAsia="Times New Roman" w:hAnsi="Times New Roman" w:cs="Times New Roman"/>
          <w:b/>
          <w:color w:val="C00000"/>
          <w:sz w:val="26"/>
          <w:szCs w:val="26"/>
        </w:rPr>
      </w:pPr>
      <w:r w:rsidRPr="00B84637">
        <w:rPr>
          <w:rFonts w:ascii="Times New Roman" w:eastAsia="Times New Roman" w:hAnsi="Times New Roman" w:cs="Times New Roman"/>
          <w:b/>
          <w:color w:val="C00000"/>
          <w:sz w:val="26"/>
          <w:szCs w:val="26"/>
        </w:rPr>
        <w:t>6. Số điện thoại</w:t>
      </w:r>
      <w:r w:rsidR="003359A9" w:rsidRPr="003359A9">
        <w:rPr>
          <w:rFonts w:ascii="Times New Roman" w:eastAsia="Times New Roman" w:hAnsi="Times New Roman" w:cs="Times New Roman"/>
          <w:b/>
          <w:color w:val="C00000"/>
          <w:sz w:val="26"/>
          <w:szCs w:val="26"/>
        </w:rPr>
        <w:t xml:space="preserve"> liên hệ các kênh ngân hàng, ví điện tử để được hướng dẫn</w:t>
      </w:r>
      <w:r w:rsidRPr="00B84637">
        <w:rPr>
          <w:rFonts w:ascii="Times New Roman" w:eastAsia="Times New Roman" w:hAnsi="Times New Roman" w:cs="Times New Roman"/>
          <w:b/>
          <w:color w:val="C00000"/>
          <w:sz w:val="26"/>
          <w:szCs w:val="26"/>
        </w:rPr>
        <w:t xml:space="preserve"> nộp lệ phí xét tuyển đại học năm 2022 theo hình thức trực tuyến</w:t>
      </w:r>
      <w:r w:rsidR="003359A9" w:rsidRPr="003359A9">
        <w:rPr>
          <w:rFonts w:ascii="Times New Roman" w:eastAsia="Times New Roman" w:hAnsi="Times New Roman" w:cs="Times New Roman"/>
          <w:b/>
          <w:color w:val="C00000"/>
          <w:sz w:val="26"/>
          <w:szCs w:val="26"/>
        </w:rPr>
        <w:t>:</w:t>
      </w:r>
    </w:p>
    <w:p w:rsidR="00046B5E" w:rsidRDefault="00046B5E" w:rsidP="003359A9">
      <w:pPr>
        <w:shd w:val="clear" w:color="auto" w:fill="FFFFFF"/>
        <w:spacing w:after="0" w:line="240" w:lineRule="auto"/>
        <w:jc w:val="both"/>
        <w:rPr>
          <w:rFonts w:ascii="Times New Roman" w:eastAsia="Times New Roman" w:hAnsi="Times New Roman" w:cs="Times New Roman"/>
          <w:sz w:val="26"/>
          <w:szCs w:val="26"/>
        </w:rPr>
      </w:pPr>
    </w:p>
    <w:tbl>
      <w:tblPr>
        <w:tblW w:w="8812" w:type="dxa"/>
        <w:jc w:val="center"/>
        <w:tblBorders>
          <w:top w:val="outset" w:sz="12" w:space="0" w:color="auto"/>
          <w:left w:val="outset" w:sz="12" w:space="0" w:color="auto"/>
          <w:bottom w:val="outset" w:sz="12" w:space="0" w:color="auto"/>
          <w:right w:val="outset" w:sz="12" w:space="0" w:color="auto"/>
        </w:tblBorders>
        <w:tblCellMar>
          <w:top w:w="75" w:type="dxa"/>
          <w:left w:w="75" w:type="dxa"/>
          <w:bottom w:w="75" w:type="dxa"/>
          <w:right w:w="75" w:type="dxa"/>
        </w:tblCellMar>
        <w:tblLook w:val="04A0" w:firstRow="1" w:lastRow="0" w:firstColumn="1" w:lastColumn="0" w:noHBand="0" w:noVBand="1"/>
      </w:tblPr>
      <w:tblGrid>
        <w:gridCol w:w="5752"/>
        <w:gridCol w:w="3060"/>
      </w:tblGrid>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0000FF"/>
            <w:vAlign w:val="center"/>
            <w:hideMark/>
          </w:tcPr>
          <w:p w:rsidR="003359A9" w:rsidRPr="003359A9" w:rsidRDefault="003359A9" w:rsidP="00046B5E">
            <w:pPr>
              <w:spacing w:before="120" w:after="120"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 </w:t>
            </w:r>
            <w:r w:rsidRPr="003359A9">
              <w:rPr>
                <w:rFonts w:ascii="Times New Roman" w:eastAsia="Times New Roman" w:hAnsi="Times New Roman" w:cs="Times New Roman"/>
                <w:b/>
                <w:bCs/>
                <w:color w:val="FFFFFF"/>
                <w:sz w:val="26"/>
                <w:szCs w:val="26"/>
              </w:rPr>
              <w:t>KÊNH THANH TOÁN</w:t>
            </w:r>
          </w:p>
        </w:tc>
        <w:tc>
          <w:tcPr>
            <w:tcW w:w="3060" w:type="dxa"/>
            <w:tcBorders>
              <w:top w:val="outset" w:sz="6" w:space="0" w:color="auto"/>
              <w:left w:val="outset" w:sz="6" w:space="0" w:color="auto"/>
              <w:bottom w:val="outset" w:sz="6" w:space="0" w:color="auto"/>
              <w:right w:val="outset" w:sz="6" w:space="0" w:color="auto"/>
            </w:tcBorders>
            <w:shd w:val="clear" w:color="auto" w:fill="0000FF"/>
            <w:vAlign w:val="center"/>
            <w:hideMark/>
          </w:tcPr>
          <w:p w:rsidR="003359A9" w:rsidRPr="003359A9" w:rsidRDefault="003359A9" w:rsidP="00046B5E">
            <w:pPr>
              <w:spacing w:before="120" w:after="120"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b/>
                <w:bCs/>
                <w:color w:val="FFFFFF"/>
                <w:sz w:val="26"/>
                <w:szCs w:val="26"/>
              </w:rPr>
              <w:t>THÔNG TIN LIÊN HỆ</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Vietcombank</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1900 545413</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Vietinbank</w:t>
            </w:r>
          </w:p>
        </w:tc>
        <w:tc>
          <w:tcPr>
            <w:tcW w:w="30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1900 558868</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Agribank</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1900 558818</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lastRenderedPageBreak/>
              <w:t>BIDV</w:t>
            </w:r>
          </w:p>
        </w:tc>
        <w:tc>
          <w:tcPr>
            <w:tcW w:w="30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1900 9247</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SHB</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1800 588856</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VPBank</w:t>
            </w:r>
          </w:p>
        </w:tc>
        <w:tc>
          <w:tcPr>
            <w:tcW w:w="30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1900 545415</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Ngân lượng</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1900 585899</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KeyPay</w:t>
            </w:r>
          </w:p>
        </w:tc>
        <w:tc>
          <w:tcPr>
            <w:tcW w:w="30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1900 636290</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Payoo</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1900 636290</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Napas</w:t>
            </w:r>
          </w:p>
        </w:tc>
        <w:tc>
          <w:tcPr>
            <w:tcW w:w="30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02439361818</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Momo</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1900 545441</w:t>
            </w:r>
          </w:p>
        </w:tc>
      </w:tr>
      <w:tr w:rsidR="003359A9" w:rsidRPr="003359A9" w:rsidTr="00046B5E">
        <w:trPr>
          <w:jc w:val="center"/>
        </w:trPr>
        <w:tc>
          <w:tcPr>
            <w:tcW w:w="5752"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Viettel Money</w:t>
            </w:r>
          </w:p>
        </w:tc>
        <w:tc>
          <w:tcPr>
            <w:tcW w:w="30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3359A9" w:rsidRPr="003359A9" w:rsidRDefault="003359A9" w:rsidP="003359A9">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1800 9000</w:t>
            </w:r>
          </w:p>
        </w:tc>
      </w:tr>
      <w:tr w:rsidR="00046B5E" w:rsidRPr="003359A9" w:rsidTr="0002306A">
        <w:trPr>
          <w:jc w:val="center"/>
        </w:trPr>
        <w:tc>
          <w:tcPr>
            <w:tcW w:w="5752"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046B5E" w:rsidRPr="003359A9" w:rsidRDefault="00046B5E" w:rsidP="0002306A">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Các kênh “Các ngân hàng khác qua VNPT Money”,</w:t>
            </w:r>
            <w:r w:rsidRPr="003359A9">
              <w:rPr>
                <w:rFonts w:ascii="Times New Roman" w:eastAsia="Times New Roman" w:hAnsi="Times New Roman" w:cs="Times New Roman"/>
                <w:sz w:val="26"/>
                <w:szCs w:val="26"/>
              </w:rPr>
              <w:br/>
              <w:t>Ví VNPT Money, VNPT Mobile Money</w:t>
            </w:r>
          </w:p>
        </w:tc>
        <w:tc>
          <w:tcPr>
            <w:tcW w:w="3060" w:type="dxa"/>
            <w:tcBorders>
              <w:top w:val="outset" w:sz="6" w:space="0" w:color="auto"/>
              <w:left w:val="outset" w:sz="6" w:space="0" w:color="auto"/>
              <w:bottom w:val="outset" w:sz="6" w:space="0" w:color="auto"/>
              <w:right w:val="outset" w:sz="6" w:space="0" w:color="auto"/>
            </w:tcBorders>
            <w:shd w:val="clear" w:color="auto" w:fill="FFFF99"/>
            <w:vAlign w:val="center"/>
            <w:hideMark/>
          </w:tcPr>
          <w:p w:rsidR="00046B5E" w:rsidRPr="003359A9" w:rsidRDefault="00046B5E" w:rsidP="0002306A">
            <w:pPr>
              <w:spacing w:before="100" w:beforeAutospacing="1" w:after="100" w:afterAutospacing="1" w:line="240" w:lineRule="auto"/>
              <w:jc w:val="center"/>
              <w:rPr>
                <w:rFonts w:ascii="Times New Roman" w:eastAsia="Times New Roman" w:hAnsi="Times New Roman" w:cs="Times New Roman"/>
                <w:sz w:val="26"/>
                <w:szCs w:val="26"/>
              </w:rPr>
            </w:pPr>
            <w:r w:rsidRPr="003359A9">
              <w:rPr>
                <w:rFonts w:ascii="Times New Roman" w:eastAsia="Times New Roman" w:hAnsi="Times New Roman" w:cs="Times New Roman"/>
                <w:sz w:val="26"/>
                <w:szCs w:val="26"/>
              </w:rPr>
              <w:t>1800 1091 (nhánh 3)</w:t>
            </w:r>
          </w:p>
        </w:tc>
      </w:tr>
    </w:tbl>
    <w:p w:rsidR="00542B54" w:rsidRPr="003359A9" w:rsidRDefault="003359A9" w:rsidP="00046B5E">
      <w:pPr>
        <w:shd w:val="clear" w:color="auto" w:fill="FFFFFF"/>
        <w:spacing w:after="0" w:line="240" w:lineRule="auto"/>
        <w:jc w:val="both"/>
        <w:rPr>
          <w:rFonts w:ascii="Times New Roman" w:hAnsi="Times New Roman" w:cs="Times New Roman"/>
          <w:sz w:val="26"/>
          <w:szCs w:val="26"/>
        </w:rPr>
      </w:pPr>
      <w:r w:rsidRPr="003359A9">
        <w:rPr>
          <w:rFonts w:ascii="Times New Roman" w:eastAsia="Times New Roman" w:hAnsi="Times New Roman" w:cs="Times New Roman"/>
          <w:sz w:val="26"/>
          <w:szCs w:val="26"/>
        </w:rPr>
        <w:br/>
      </w:r>
    </w:p>
    <w:sectPr w:rsidR="00542B54" w:rsidRPr="003359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72507B"/>
    <w:multiLevelType w:val="multilevel"/>
    <w:tmpl w:val="AD480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372383"/>
    <w:multiLevelType w:val="multilevel"/>
    <w:tmpl w:val="0F5E0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9A9"/>
    <w:rsid w:val="00046B5E"/>
    <w:rsid w:val="003359A9"/>
    <w:rsid w:val="00397763"/>
    <w:rsid w:val="004D277A"/>
    <w:rsid w:val="00542B54"/>
    <w:rsid w:val="005B472B"/>
    <w:rsid w:val="005E1F67"/>
    <w:rsid w:val="00B84637"/>
    <w:rsid w:val="00CD7012"/>
    <w:rsid w:val="00F75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2D51FD-8A59-4FCE-8EC3-A78950C33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359A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59A9"/>
    <w:rPr>
      <w:rFonts w:ascii="Times New Roman" w:eastAsia="Times New Roman" w:hAnsi="Times New Roman" w:cs="Times New Roman"/>
      <w:b/>
      <w:bCs/>
      <w:sz w:val="36"/>
      <w:szCs w:val="36"/>
    </w:rPr>
  </w:style>
  <w:style w:type="character" w:styleId="Emphasis">
    <w:name w:val="Emphasis"/>
    <w:basedOn w:val="DefaultParagraphFont"/>
    <w:uiPriority w:val="20"/>
    <w:qFormat/>
    <w:rsid w:val="003359A9"/>
    <w:rPr>
      <w:i/>
      <w:iCs/>
    </w:rPr>
  </w:style>
  <w:style w:type="character" w:styleId="Strong">
    <w:name w:val="Strong"/>
    <w:basedOn w:val="DefaultParagraphFont"/>
    <w:uiPriority w:val="22"/>
    <w:qFormat/>
    <w:rsid w:val="003359A9"/>
    <w:rPr>
      <w:b/>
      <w:bCs/>
    </w:rPr>
  </w:style>
  <w:style w:type="character" w:styleId="Hyperlink">
    <w:name w:val="Hyperlink"/>
    <w:basedOn w:val="DefaultParagraphFont"/>
    <w:uiPriority w:val="99"/>
    <w:unhideWhenUsed/>
    <w:rsid w:val="003359A9"/>
    <w:rPr>
      <w:color w:val="0000FF"/>
      <w:u w:val="single"/>
    </w:rPr>
  </w:style>
  <w:style w:type="paragraph" w:styleId="ListParagraph">
    <w:name w:val="List Paragraph"/>
    <w:basedOn w:val="Normal"/>
    <w:uiPriority w:val="34"/>
    <w:qFormat/>
    <w:rsid w:val="003359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2004454">
      <w:bodyDiv w:val="1"/>
      <w:marLeft w:val="0"/>
      <w:marRight w:val="0"/>
      <w:marTop w:val="0"/>
      <w:marBottom w:val="0"/>
      <w:divBdr>
        <w:top w:val="none" w:sz="0" w:space="0" w:color="auto"/>
        <w:left w:val="none" w:sz="0" w:space="0" w:color="auto"/>
        <w:bottom w:val="none" w:sz="0" w:space="0" w:color="auto"/>
        <w:right w:val="none" w:sz="0" w:space="0" w:color="auto"/>
      </w:divBdr>
      <w:divsChild>
        <w:div w:id="164708121">
          <w:marLeft w:val="0"/>
          <w:marRight w:val="0"/>
          <w:marTop w:val="0"/>
          <w:marBottom w:val="0"/>
          <w:divBdr>
            <w:top w:val="none" w:sz="0" w:space="0" w:color="auto"/>
            <w:left w:val="none" w:sz="0" w:space="0" w:color="auto"/>
            <w:bottom w:val="none" w:sz="0" w:space="0" w:color="auto"/>
            <w:right w:val="none" w:sz="0" w:space="0" w:color="auto"/>
          </w:divBdr>
          <w:divsChild>
            <w:div w:id="41634191">
              <w:marLeft w:val="0"/>
              <w:marRight w:val="0"/>
              <w:marTop w:val="0"/>
              <w:marBottom w:val="0"/>
              <w:divBdr>
                <w:top w:val="none" w:sz="0" w:space="0" w:color="auto"/>
                <w:left w:val="none" w:sz="0" w:space="0" w:color="auto"/>
                <w:bottom w:val="none" w:sz="0" w:space="0" w:color="auto"/>
                <w:right w:val="none" w:sz="0" w:space="0" w:color="auto"/>
              </w:divBdr>
              <w:divsChild>
                <w:div w:id="1597522872">
                  <w:marLeft w:val="0"/>
                  <w:marRight w:val="0"/>
                  <w:marTop w:val="0"/>
                  <w:marBottom w:val="0"/>
                  <w:divBdr>
                    <w:top w:val="none" w:sz="0" w:space="0" w:color="auto"/>
                    <w:left w:val="none" w:sz="0" w:space="0" w:color="auto"/>
                    <w:bottom w:val="none" w:sz="0" w:space="0" w:color="auto"/>
                    <w:right w:val="none" w:sz="0" w:space="0" w:color="auto"/>
                  </w:divBdr>
                  <w:divsChild>
                    <w:div w:id="939143547">
                      <w:marLeft w:val="0"/>
                      <w:marRight w:val="0"/>
                      <w:marTop w:val="0"/>
                      <w:marBottom w:val="300"/>
                      <w:divBdr>
                        <w:top w:val="none" w:sz="0" w:space="0" w:color="auto"/>
                        <w:left w:val="none" w:sz="0" w:space="0" w:color="auto"/>
                        <w:bottom w:val="none" w:sz="0" w:space="0" w:color="auto"/>
                        <w:right w:val="none" w:sz="0" w:space="0" w:color="auto"/>
                      </w:divBdr>
                      <w:divsChild>
                        <w:div w:id="104171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drive/folders/1CySa384YQWkAEHZhlfW7p0lSwniOV-ct" TargetMode="External"/><Relationship Id="rId5" Type="http://schemas.openxmlformats.org/officeDocument/2006/relationships/hyperlink" Target="http://thisinh.thithptquocgia.edu.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3</Pages>
  <Words>700</Words>
  <Characters>3995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 HP Pavilion</dc:creator>
  <cp:keywords/>
  <dc:description/>
  <cp:lastModifiedBy>Laptop HP Pavilion</cp:lastModifiedBy>
  <cp:revision>3</cp:revision>
  <dcterms:created xsi:type="dcterms:W3CDTF">2022-08-20T15:20:00Z</dcterms:created>
  <dcterms:modified xsi:type="dcterms:W3CDTF">2022-08-21T02:00:00Z</dcterms:modified>
</cp:coreProperties>
</file>